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385" w:rsidRDefault="00533385" w:rsidP="00533385">
      <w:pPr>
        <w:pStyle w:val="Default"/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Условия осуществления образовательного процесса</w:t>
      </w:r>
    </w:p>
    <w:p w:rsidR="00533385" w:rsidRDefault="00533385" w:rsidP="00533385">
      <w:pPr>
        <w:pStyle w:val="Default"/>
        <w:spacing w:line="360" w:lineRule="auto"/>
        <w:ind w:firstLine="567"/>
        <w:jc w:val="both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Характеристика предметно-пространственной среды ДОУ.</w:t>
      </w:r>
    </w:p>
    <w:p w:rsidR="00533385" w:rsidRDefault="00533385" w:rsidP="00533385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МАДОУ «Детский сад № 106 «Забава</w:t>
      </w:r>
      <w:r>
        <w:rPr>
          <w:sz w:val="28"/>
          <w:szCs w:val="28"/>
        </w:rPr>
        <w:t>» имеет хорошую материально-техническую базу.</w:t>
      </w:r>
    </w:p>
    <w:p w:rsidR="00533385" w:rsidRDefault="00533385" w:rsidP="00533385">
      <w:pPr>
        <w:tabs>
          <w:tab w:val="left" w:pos="6000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ДОУ имеются:</w:t>
      </w:r>
      <w:r>
        <w:rPr>
          <w:sz w:val="28"/>
          <w:szCs w:val="28"/>
        </w:rPr>
        <w:tab/>
      </w:r>
    </w:p>
    <w:p w:rsidR="00533385" w:rsidRDefault="00533385" w:rsidP="0053338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музыкальный зал;</w:t>
      </w:r>
    </w:p>
    <w:p w:rsidR="00533385" w:rsidRDefault="00533385" w:rsidP="0053338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спортивный зал;</w:t>
      </w:r>
    </w:p>
    <w:p w:rsidR="00533385" w:rsidRDefault="00533385" w:rsidP="0053338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кабинет педагога-психолога;</w:t>
      </w:r>
    </w:p>
    <w:p w:rsidR="00533385" w:rsidRDefault="00533385" w:rsidP="0053338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кабинет по обучению детей родному (татарскому) языку;</w:t>
      </w:r>
    </w:p>
    <w:p w:rsidR="00533385" w:rsidRDefault="00533385" w:rsidP="0053338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методический кабинет;</w:t>
      </w:r>
    </w:p>
    <w:p w:rsidR="00533385" w:rsidRDefault="00533385" w:rsidP="0053338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медицинский кабинет;</w:t>
      </w:r>
    </w:p>
    <w:p w:rsidR="00533385" w:rsidRDefault="00533385" w:rsidP="0053338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спортивная площадка.</w:t>
      </w:r>
    </w:p>
    <w:p w:rsidR="00533385" w:rsidRDefault="00533385" w:rsidP="0053338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11</w:t>
      </w:r>
      <w:r>
        <w:rPr>
          <w:sz w:val="28"/>
          <w:szCs w:val="28"/>
        </w:rPr>
        <w:t xml:space="preserve"> групповых комнат ДОУ оснащены необходимым оборудованием, пособиями и атрибутами для организации различных видов деятельности детей. Во всех группах создана развивающая среда. В группах накоплен игровой материал для  познавательного развития детей. Для детей раннего возраста созданы оригинальные дидактические уголки с комплектами материалов для развития </w:t>
      </w:r>
      <w:proofErr w:type="spellStart"/>
      <w:r>
        <w:rPr>
          <w:sz w:val="28"/>
          <w:szCs w:val="28"/>
        </w:rPr>
        <w:t>сенсорики</w:t>
      </w:r>
      <w:proofErr w:type="spellEnd"/>
      <w:r>
        <w:rPr>
          <w:sz w:val="28"/>
          <w:szCs w:val="28"/>
        </w:rPr>
        <w:t xml:space="preserve"> и мелкой моторики рук. В группах для детей от 3 до 7 лет созданы различные зоны предметно-развивающей среды:</w:t>
      </w:r>
    </w:p>
    <w:p w:rsidR="00533385" w:rsidRDefault="00533385" w:rsidP="00533385">
      <w:pPr>
        <w:tabs>
          <w:tab w:val="left" w:pos="360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игры для интеллектуального и сенсорного развития;</w:t>
      </w:r>
    </w:p>
    <w:p w:rsidR="00533385" w:rsidRDefault="00533385" w:rsidP="00533385">
      <w:pPr>
        <w:tabs>
          <w:tab w:val="left" w:pos="360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уголки уединения</w:t>
      </w:r>
      <w:r>
        <w:rPr>
          <w:sz w:val="28"/>
          <w:szCs w:val="28"/>
        </w:rPr>
        <w:t>;</w:t>
      </w:r>
    </w:p>
    <w:p w:rsidR="00533385" w:rsidRDefault="00533385" w:rsidP="00533385">
      <w:pPr>
        <w:tabs>
          <w:tab w:val="left" w:pos="360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зоны художественно-эстетического развития;</w:t>
      </w:r>
    </w:p>
    <w:p w:rsidR="00533385" w:rsidRDefault="00533385" w:rsidP="00533385">
      <w:pPr>
        <w:tabs>
          <w:tab w:val="left" w:pos="360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интеллектуально-развивающие уголки;</w:t>
      </w:r>
    </w:p>
    <w:p w:rsidR="00533385" w:rsidRDefault="00533385" w:rsidP="00533385">
      <w:pPr>
        <w:tabs>
          <w:tab w:val="left" w:pos="360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оформлены различные виды театра;</w:t>
      </w:r>
    </w:p>
    <w:p w:rsidR="00533385" w:rsidRDefault="00533385" w:rsidP="00533385">
      <w:pPr>
        <w:tabs>
          <w:tab w:val="left" w:pos="360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экологические уголки</w:t>
      </w:r>
      <w:r>
        <w:rPr>
          <w:sz w:val="28"/>
          <w:szCs w:val="28"/>
        </w:rPr>
        <w:t>.</w:t>
      </w:r>
    </w:p>
    <w:p w:rsidR="00533385" w:rsidRDefault="00533385" w:rsidP="0053338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Состояние фонда библиотеки удовлетворительное. В каждой групп</w:t>
      </w:r>
      <w:r>
        <w:rPr>
          <w:sz w:val="28"/>
          <w:szCs w:val="28"/>
        </w:rPr>
        <w:t>овой комнате имеются интерактивные доски, ноутбуки</w:t>
      </w:r>
      <w:r>
        <w:rPr>
          <w:sz w:val="28"/>
          <w:szCs w:val="28"/>
        </w:rPr>
        <w:t>.</w:t>
      </w:r>
    </w:p>
    <w:p w:rsidR="00533385" w:rsidRDefault="00533385" w:rsidP="0053338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Имеется две точки свободного доступа к Интернету, шесть точек </w:t>
      </w:r>
    </w:p>
    <w:p w:rsidR="00533385" w:rsidRDefault="00533385" w:rsidP="0053338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доступа к компьютерной технике.</w:t>
      </w:r>
    </w:p>
    <w:p w:rsidR="00533385" w:rsidRDefault="00533385" w:rsidP="0053338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 целью обеспечения пожарной и общей безоп</w:t>
      </w:r>
      <w:r>
        <w:rPr>
          <w:sz w:val="28"/>
          <w:szCs w:val="28"/>
        </w:rPr>
        <w:t>асности воспитанников в ДОУ № 106</w:t>
      </w:r>
      <w:r>
        <w:rPr>
          <w:sz w:val="28"/>
          <w:szCs w:val="28"/>
        </w:rPr>
        <w:t xml:space="preserve"> проводятся занятия по программе «Основы безопасности детей дошкольного возраста», конкурсы детских рисунков, тематические выставки, игры, викторины, инструктажи с воспитанниками, эвакуационные тренировки, встречи с представителями ГИБДД, МЧС, ОГПН.</w:t>
      </w:r>
    </w:p>
    <w:p w:rsidR="00533385" w:rsidRDefault="00533385" w:rsidP="0053338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ДОУ организован пропускной режим, круглосуточное дежурство (днем – ответственный за пропускной режим, ночью - сторож), имеется кнопка вызова с выводом на пульт дежурного при УВД, ДОУ оборудовано пожарной сигнализацией с выводом сигнала на пульт «01» </w:t>
      </w:r>
      <w:proofErr w:type="spellStart"/>
      <w:r>
        <w:rPr>
          <w:sz w:val="28"/>
          <w:szCs w:val="28"/>
        </w:rPr>
        <w:t>Госпожнадзора</w:t>
      </w:r>
      <w:proofErr w:type="spellEnd"/>
      <w:r>
        <w:rPr>
          <w:sz w:val="28"/>
          <w:szCs w:val="28"/>
        </w:rPr>
        <w:t>.</w:t>
      </w:r>
    </w:p>
    <w:p w:rsidR="00533385" w:rsidRDefault="00533385" w:rsidP="0053338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rStyle w:val="t171"/>
          <w:sz w:val="28"/>
          <w:szCs w:val="28"/>
        </w:rPr>
        <w:t>Предметно-развивающая среда ДОУ создает комфортное настроение, способствует эмоциональному благополучию детей, развитию каждого ребенка, создает чувство защищенности, служит их интересам и потребностям; соответствует возрастным и психологическим особенностям дошкольников каждой возрастной группы. Большое внимание уделяется предметно - развивающей среде детского сада, мы стараемся приблизить её близко к домашней атмосфере.  В помещениях новое оборудование, мебель, игровой и развивающий материал.  В  группах созданы сферы для сюжетно-ролевых игр, театрализованной деятельности, конструирования, художественного творчества, экспериментирования. Для приобщения ребёнка к миру природы имеются уголки природы.</w:t>
      </w:r>
    </w:p>
    <w:p w:rsidR="00533385" w:rsidRDefault="00533385" w:rsidP="00533385">
      <w:pPr>
        <w:pStyle w:val="p3"/>
        <w:spacing w:line="360" w:lineRule="auto"/>
        <w:ind w:firstLine="567"/>
        <w:rPr>
          <w:sz w:val="28"/>
          <w:szCs w:val="28"/>
        </w:rPr>
      </w:pPr>
      <w:r>
        <w:rPr>
          <w:rStyle w:val="t171"/>
          <w:sz w:val="28"/>
          <w:szCs w:val="28"/>
        </w:rPr>
        <w:t>Сотрудники  создали в детском саду атмосферу доброты, уюта, теплоты, которые чувствуются и ощущаются везде и всюду.  Своей главной задачей мы видим не только максимальное развитие личности каждого воспитанника в данных условиях, но и формирование ее готовности к дальнейшему развитию.</w:t>
      </w:r>
    </w:p>
    <w:p w:rsidR="00533385" w:rsidRDefault="00533385" w:rsidP="00533385">
      <w:pPr>
        <w:pStyle w:val="p13"/>
        <w:spacing w:line="360" w:lineRule="auto"/>
        <w:ind w:firstLine="567"/>
        <w:rPr>
          <w:sz w:val="28"/>
          <w:szCs w:val="28"/>
        </w:rPr>
      </w:pPr>
      <w:r>
        <w:rPr>
          <w:rStyle w:val="t171"/>
          <w:sz w:val="28"/>
          <w:szCs w:val="28"/>
        </w:rPr>
        <w:t xml:space="preserve">Материально-технические и медико-психолого-педагогические условия пребывания детей в детском саду обеспечивают необходимый уровень социализации, общего развития и обучения воспитанников. Все помещения и условия пребывания в детском саду соответствуют государственным санитарно-эпидемиологическим правилам и нормативам. </w:t>
      </w:r>
      <w:r>
        <w:rPr>
          <w:sz w:val="28"/>
          <w:szCs w:val="28"/>
        </w:rPr>
        <w:t xml:space="preserve">Для эффективности </w:t>
      </w:r>
      <w:proofErr w:type="spellStart"/>
      <w:r>
        <w:rPr>
          <w:sz w:val="28"/>
          <w:szCs w:val="28"/>
        </w:rPr>
        <w:lastRenderedPageBreak/>
        <w:t>воспитательно</w:t>
      </w:r>
      <w:proofErr w:type="spellEnd"/>
      <w:r>
        <w:rPr>
          <w:sz w:val="28"/>
          <w:szCs w:val="28"/>
        </w:rPr>
        <w:t xml:space="preserve">-образовательной работы в детском саду созданы необходимые условия. </w:t>
      </w:r>
    </w:p>
    <w:p w:rsidR="00533385" w:rsidRDefault="00533385" w:rsidP="00533385">
      <w:pPr>
        <w:pStyle w:val="a3"/>
        <w:spacing w:line="360" w:lineRule="auto"/>
        <w:ind w:left="0" w:right="0"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В методическом кабинете </w:t>
      </w:r>
      <w:r>
        <w:rPr>
          <w:sz w:val="28"/>
          <w:szCs w:val="28"/>
        </w:rPr>
        <w:t>имеются инструктивно-методические материалы по всем разделам  программы «От рождения до школы», по парциаль</w:t>
      </w:r>
      <w:r>
        <w:rPr>
          <w:sz w:val="28"/>
          <w:szCs w:val="28"/>
        </w:rPr>
        <w:t>ным программам. Собрана</w:t>
      </w:r>
      <w:r>
        <w:rPr>
          <w:sz w:val="28"/>
          <w:szCs w:val="28"/>
        </w:rPr>
        <w:t xml:space="preserve"> библиотека, включающая в себя литературу для педагогов по дошкольной психологии, педагогике, эстетике, дошкольным методикам, разнообразные виды энциклопедий, литературные произведения классиков, современных писателей. В методкабинете хранятся наглядные материалы и дидактические пособия, используемые на различных НОД во всех возрастных группах. </w:t>
      </w:r>
    </w:p>
    <w:p w:rsidR="00533385" w:rsidRDefault="00533385" w:rsidP="00533385">
      <w:pPr>
        <w:pStyle w:val="a3"/>
        <w:spacing w:line="360" w:lineRule="auto"/>
        <w:ind w:left="0" w:right="0" w:firstLine="567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Спортивно-оздоровительный компле</w:t>
      </w:r>
      <w:proofErr w:type="gramStart"/>
      <w:r>
        <w:rPr>
          <w:b/>
          <w:color w:val="000000"/>
          <w:sz w:val="28"/>
          <w:szCs w:val="28"/>
        </w:rPr>
        <w:t>кс</w:t>
      </w:r>
      <w:r>
        <w:rPr>
          <w:color w:val="000000"/>
          <w:sz w:val="28"/>
          <w:szCs w:val="28"/>
        </w:rPr>
        <w:t xml:space="preserve"> вкл</w:t>
      </w:r>
      <w:proofErr w:type="gramEnd"/>
      <w:r>
        <w:rPr>
          <w:color w:val="000000"/>
          <w:sz w:val="28"/>
          <w:szCs w:val="28"/>
        </w:rPr>
        <w:t xml:space="preserve">ючает: спортивный зал, спортивно-игровая площадка. </w:t>
      </w:r>
      <w:proofErr w:type="gramStart"/>
      <w:r>
        <w:rPr>
          <w:color w:val="000000"/>
          <w:sz w:val="28"/>
          <w:szCs w:val="28"/>
        </w:rPr>
        <w:t xml:space="preserve">В спортивном зале оборудован спортивный комплекс, имеется следующее оборудование: туннели, массажные коврики, массажная дорожка, </w:t>
      </w:r>
      <w:proofErr w:type="spellStart"/>
      <w:r>
        <w:rPr>
          <w:color w:val="000000"/>
          <w:sz w:val="28"/>
          <w:szCs w:val="28"/>
        </w:rPr>
        <w:t>массажеры</w:t>
      </w:r>
      <w:proofErr w:type="spellEnd"/>
      <w:r>
        <w:rPr>
          <w:color w:val="000000"/>
          <w:sz w:val="28"/>
          <w:szCs w:val="28"/>
        </w:rPr>
        <w:t xml:space="preserve">, мячи разного размера, обручи, скакалки, гимнастические палки, гимнастическое бревно, </w:t>
      </w:r>
      <w:r>
        <w:rPr>
          <w:color w:val="000000"/>
          <w:sz w:val="28"/>
          <w:szCs w:val="28"/>
        </w:rPr>
        <w:t>ребристая дорожка</w:t>
      </w:r>
      <w:r>
        <w:rPr>
          <w:color w:val="000000"/>
          <w:sz w:val="28"/>
          <w:szCs w:val="28"/>
        </w:rPr>
        <w:t>, гладкая д</w:t>
      </w:r>
      <w:r>
        <w:rPr>
          <w:color w:val="000000"/>
          <w:sz w:val="28"/>
          <w:szCs w:val="28"/>
        </w:rPr>
        <w:t>оска, баскетбольные кольца, модули</w:t>
      </w:r>
      <w:r>
        <w:rPr>
          <w:color w:val="000000"/>
          <w:sz w:val="28"/>
          <w:szCs w:val="28"/>
        </w:rPr>
        <w:t xml:space="preserve"> разного размера, конусы, кегли, флажки.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Спортивная площадка оснащена стойками для метания, полосой препятствий, беговой дорожкой, тропой здоровья</w:t>
      </w:r>
      <w:r>
        <w:rPr>
          <w:color w:val="000000"/>
          <w:sz w:val="28"/>
          <w:szCs w:val="28"/>
        </w:rPr>
        <w:t xml:space="preserve">, гимнастические скамейки, </w:t>
      </w:r>
      <w:proofErr w:type="spellStart"/>
      <w:r>
        <w:rPr>
          <w:color w:val="000000"/>
          <w:sz w:val="28"/>
          <w:szCs w:val="28"/>
        </w:rPr>
        <w:t>фитболы</w:t>
      </w:r>
      <w:proofErr w:type="spellEnd"/>
      <w:r>
        <w:rPr>
          <w:color w:val="000000"/>
          <w:sz w:val="28"/>
          <w:szCs w:val="28"/>
        </w:rPr>
        <w:t>, тренажеры беговая, велотренажер</w:t>
      </w:r>
      <w:r w:rsidR="00295F8E">
        <w:rPr>
          <w:color w:val="000000"/>
          <w:sz w:val="28"/>
          <w:szCs w:val="28"/>
        </w:rPr>
        <w:t xml:space="preserve">, тренажер «бегущий по волнам», канат, платочки, кубики, мешочки с песком, </w:t>
      </w:r>
      <w:proofErr w:type="spellStart"/>
      <w:r w:rsidR="00295F8E">
        <w:rPr>
          <w:color w:val="000000"/>
          <w:sz w:val="28"/>
          <w:szCs w:val="28"/>
        </w:rPr>
        <w:t>кол</w:t>
      </w:r>
      <w:r w:rsidR="00D849B0">
        <w:rPr>
          <w:color w:val="000000"/>
          <w:sz w:val="28"/>
          <w:szCs w:val="28"/>
        </w:rPr>
        <w:t>ь</w:t>
      </w:r>
      <w:r w:rsidR="00295F8E">
        <w:rPr>
          <w:color w:val="000000"/>
          <w:sz w:val="28"/>
          <w:szCs w:val="28"/>
        </w:rPr>
        <w:t>цебросы</w:t>
      </w:r>
      <w:proofErr w:type="spellEnd"/>
      <w:r w:rsidR="00471CED">
        <w:rPr>
          <w:color w:val="000000"/>
          <w:sz w:val="28"/>
          <w:szCs w:val="28"/>
        </w:rPr>
        <w:t>, шнуры плетеные, кольца с лентами, музыкальный центр, пианино</w:t>
      </w:r>
      <w:r>
        <w:rPr>
          <w:color w:val="000000"/>
          <w:sz w:val="28"/>
          <w:szCs w:val="28"/>
        </w:rPr>
        <w:t>.</w:t>
      </w:r>
      <w:proofErr w:type="gramEnd"/>
    </w:p>
    <w:p w:rsidR="00533385" w:rsidRDefault="00533385" w:rsidP="00533385">
      <w:pPr>
        <w:pStyle w:val="a3"/>
        <w:spacing w:line="360" w:lineRule="auto"/>
        <w:ind w:left="0" w:right="0" w:firstLine="567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В музыкальном зале</w:t>
      </w:r>
      <w:r>
        <w:rPr>
          <w:sz w:val="28"/>
          <w:szCs w:val="28"/>
        </w:rPr>
        <w:t xml:space="preserve"> имеется: фортепиано, музыкальный центр</w:t>
      </w:r>
      <w:r w:rsidR="00471CED">
        <w:rPr>
          <w:sz w:val="28"/>
          <w:szCs w:val="28"/>
        </w:rPr>
        <w:t>, микшер</w:t>
      </w:r>
      <w:r>
        <w:rPr>
          <w:sz w:val="28"/>
          <w:szCs w:val="28"/>
        </w:rPr>
        <w:t>,</w:t>
      </w:r>
      <w:r w:rsidR="00471CED">
        <w:rPr>
          <w:sz w:val="28"/>
          <w:szCs w:val="28"/>
        </w:rPr>
        <w:t xml:space="preserve"> две большие колонки, стойки для микрофонов, синтезатор,</w:t>
      </w:r>
      <w:r>
        <w:rPr>
          <w:sz w:val="28"/>
          <w:szCs w:val="28"/>
        </w:rPr>
        <w:t xml:space="preserve"> детские на</w:t>
      </w:r>
      <w:r w:rsidR="00471CED">
        <w:rPr>
          <w:sz w:val="28"/>
          <w:szCs w:val="28"/>
        </w:rPr>
        <w:t>родные инструменты, 2 микрофона, ноутбук, проектор, экран.</w:t>
      </w:r>
      <w:proofErr w:type="gramEnd"/>
    </w:p>
    <w:p w:rsidR="00533385" w:rsidRDefault="00533385" w:rsidP="00533385">
      <w:pPr>
        <w:pStyle w:val="a3"/>
        <w:spacing w:line="360" w:lineRule="auto"/>
        <w:ind w:left="0" w:right="0" w:firstLine="567"/>
        <w:rPr>
          <w:sz w:val="28"/>
          <w:szCs w:val="28"/>
        </w:rPr>
      </w:pPr>
      <w:r>
        <w:rPr>
          <w:b/>
          <w:sz w:val="28"/>
          <w:szCs w:val="28"/>
        </w:rPr>
        <w:t>Кабинет психолога</w:t>
      </w:r>
      <w:r>
        <w:rPr>
          <w:sz w:val="28"/>
          <w:szCs w:val="28"/>
        </w:rPr>
        <w:t xml:space="preserve"> оснащен столами, стеллажами, разнообразными дидактическими играми и пособиями, напольными мягкими игрушками</w:t>
      </w:r>
      <w:r w:rsidR="00D849B0">
        <w:rPr>
          <w:sz w:val="28"/>
          <w:szCs w:val="28"/>
        </w:rPr>
        <w:t>, стационарным компьютером</w:t>
      </w:r>
      <w:r>
        <w:rPr>
          <w:sz w:val="28"/>
          <w:szCs w:val="28"/>
        </w:rPr>
        <w:t xml:space="preserve">. </w:t>
      </w:r>
    </w:p>
    <w:p w:rsidR="00533385" w:rsidRDefault="00533385" w:rsidP="00533385">
      <w:pPr>
        <w:pStyle w:val="a3"/>
        <w:spacing w:line="360" w:lineRule="auto"/>
        <w:ind w:left="0" w:right="0" w:firstLine="567"/>
        <w:rPr>
          <w:sz w:val="28"/>
          <w:szCs w:val="28"/>
        </w:rPr>
      </w:pPr>
      <w:r>
        <w:rPr>
          <w:b/>
          <w:sz w:val="28"/>
          <w:szCs w:val="28"/>
        </w:rPr>
        <w:t>Медицинский блок,</w:t>
      </w:r>
      <w:r>
        <w:rPr>
          <w:sz w:val="28"/>
          <w:szCs w:val="28"/>
        </w:rPr>
        <w:t xml:space="preserve"> включающий: процедурный, смотровой кабинеты оснащен необходимым оборудованием: бактерицидными лампами, кушетками, холодильником. Имеется изолятор.</w:t>
      </w:r>
    </w:p>
    <w:p w:rsidR="00533385" w:rsidRDefault="00533385" w:rsidP="00533385">
      <w:pPr>
        <w:pStyle w:val="a3"/>
        <w:spacing w:line="360" w:lineRule="auto"/>
        <w:ind w:left="0" w:right="0"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В каждом групповом помещении имеется: игровая комната, во всех группах — спальные комнаты, приемные, туалетные комнаты. </w:t>
      </w:r>
      <w:proofErr w:type="gramStart"/>
      <w:r>
        <w:rPr>
          <w:sz w:val="28"/>
          <w:szCs w:val="28"/>
        </w:rPr>
        <w:t>Групповые помещения оснащены дидактическим  материалом,  выделенные учебные зоны, оборудованы игровые зоны, уголки безопасности, уголки природы, информационные стенды для родителей, стенды для сменной выставки детских работ «Наше творчество».</w:t>
      </w:r>
      <w:proofErr w:type="gramEnd"/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33385" w:rsidRDefault="00533385" w:rsidP="00533385">
      <w:pPr>
        <w:pStyle w:val="a3"/>
        <w:spacing w:line="360" w:lineRule="auto"/>
        <w:ind w:left="0" w:right="0" w:firstLine="567"/>
        <w:rPr>
          <w:sz w:val="28"/>
          <w:szCs w:val="28"/>
        </w:rPr>
      </w:pPr>
      <w:r>
        <w:rPr>
          <w:sz w:val="28"/>
          <w:szCs w:val="28"/>
        </w:rPr>
        <w:t xml:space="preserve">Внутренние негрупповые помещения, коридоры, переходы окрашены в нежные, светлые тона. </w:t>
      </w:r>
      <w:r w:rsidR="00471CE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 МАДОУ  имеется ряд служебных помещений: кухня, овощехранилищ</w:t>
      </w:r>
      <w:r w:rsidR="00471CED">
        <w:rPr>
          <w:sz w:val="28"/>
          <w:szCs w:val="28"/>
        </w:rPr>
        <w:t>е</w:t>
      </w:r>
      <w:r>
        <w:rPr>
          <w:sz w:val="28"/>
          <w:szCs w:val="28"/>
        </w:rPr>
        <w:t>, прачечная.</w:t>
      </w:r>
    </w:p>
    <w:p w:rsidR="00533385" w:rsidRDefault="00533385" w:rsidP="0053338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Территория учреждения</w:t>
      </w:r>
      <w:r>
        <w:rPr>
          <w:sz w:val="28"/>
          <w:szCs w:val="28"/>
        </w:rPr>
        <w:t xml:space="preserve">  имеет общую площадь 2 720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 xml:space="preserve">., изолирована от движения автотранспорта, шума, ветров, пыли, дыма, хорошо освещена солнцем. Озеленение территории включает в себя: уплотненные посадки деревьев и кустарников (высокая живая изгородь) по его периметру, продуманную разбивку цветников. На территории детского сада использованы разнообразные виды зеленых насаждений: групповые, аллейные, одиночные, рядные, ограждающие. На всей территории дошкольного учреждения много цветов. Около каждой игровой площадки разбит небольшой цветник – рабатка, цветы в него подобраны с учетом непрерывного цветения. </w:t>
      </w:r>
    </w:p>
    <w:p w:rsidR="00533385" w:rsidRDefault="00533385" w:rsidP="0053338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 нормативно-правовым </w:t>
      </w:r>
      <w:proofErr w:type="gramStart"/>
      <w:r>
        <w:rPr>
          <w:sz w:val="28"/>
          <w:szCs w:val="28"/>
        </w:rPr>
        <w:t>актом, содержащим положение об обеспечение безопасности участников образовательного процесса является</w:t>
      </w:r>
      <w:proofErr w:type="gramEnd"/>
      <w:r>
        <w:rPr>
          <w:sz w:val="28"/>
          <w:szCs w:val="28"/>
        </w:rPr>
        <w:t xml:space="preserve"> закон РФ «Об образовании», который в п.3 ч.3 ст.32 устанавливает ответственность образовательного учреждения за жизнь и здоровье воспитанников и работников учреждения во время образовательного процесса.</w:t>
      </w:r>
    </w:p>
    <w:p w:rsidR="00533385" w:rsidRDefault="00533385" w:rsidP="0053338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Основными направлениями деятельности администрации детского сада по обеспечению безопасности в детском саду являются:</w:t>
      </w:r>
    </w:p>
    <w:p w:rsidR="00533385" w:rsidRDefault="00533385" w:rsidP="0053338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-пожарная безопасность,</w:t>
      </w:r>
      <w:r>
        <w:rPr>
          <w:sz w:val="28"/>
          <w:szCs w:val="28"/>
        </w:rPr>
        <w:br/>
        <w:t>- антитеррористическая безопасность,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>- обеспечение выполнения санитарно-гигиенических требований,</w:t>
      </w:r>
      <w:r>
        <w:rPr>
          <w:sz w:val="28"/>
          <w:szCs w:val="28"/>
        </w:rPr>
        <w:br/>
        <w:t>- охрана труда.</w:t>
      </w:r>
    </w:p>
    <w:p w:rsidR="00533385" w:rsidRDefault="00533385" w:rsidP="00533385">
      <w:pPr>
        <w:spacing w:line="360" w:lineRule="auto"/>
        <w:ind w:firstLine="567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В течение </w:t>
      </w:r>
      <w:r w:rsidR="003C12CA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 xml:space="preserve"> года  поддерживаются в состоянии постоянной готовности первичные средства пожаротушения: огнетушители, пожарные гидранты и т.д. Соблюдаются требования к содержанию эвакуационных выходов. Согласно акту проверки по подготовке учреждения к новому учебному году нарушений требований пожарной безопасности в детском саду не выявлено. В здании оборудована кнопка тревожной сигнализации. В начале учебного года издан приказ об организации охраны, пропускного и </w:t>
      </w:r>
      <w:proofErr w:type="spellStart"/>
      <w:r>
        <w:rPr>
          <w:sz w:val="28"/>
          <w:szCs w:val="28"/>
        </w:rPr>
        <w:t>внутриобъектного</w:t>
      </w:r>
      <w:proofErr w:type="spellEnd"/>
      <w:r>
        <w:rPr>
          <w:sz w:val="28"/>
          <w:szCs w:val="28"/>
        </w:rPr>
        <w:t xml:space="preserve"> режима работы в здании и на территории детского сада, который доводится до каждого сотрудника учреждения. </w:t>
      </w:r>
    </w:p>
    <w:p w:rsidR="00533385" w:rsidRDefault="00533385" w:rsidP="00533385">
      <w:pPr>
        <w:spacing w:line="360" w:lineRule="auto"/>
        <w:ind w:firstLine="567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Согласно Федеральному закону о санитарно-</w:t>
      </w:r>
      <w:proofErr w:type="spellStart"/>
      <w:r>
        <w:rPr>
          <w:sz w:val="28"/>
          <w:szCs w:val="28"/>
        </w:rPr>
        <w:t>эпидимеологическом</w:t>
      </w:r>
      <w:proofErr w:type="spellEnd"/>
      <w:r>
        <w:rPr>
          <w:sz w:val="28"/>
          <w:szCs w:val="28"/>
        </w:rPr>
        <w:t xml:space="preserve"> благополучии населения  № 52-ФЗ деятельность администрации была направлена на выполнение Постановление органов Госсанэпиднадзора, осуществление мероприятий по лицензированию медицинского блока дошкольного учреждения.    </w:t>
      </w:r>
    </w:p>
    <w:p w:rsidR="00533385" w:rsidRDefault="00533385" w:rsidP="0053338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Главной целью по охране труда в детском саду является создание и обеспечение здоровых и безопасных условий труда, сохранение жизни и здоровья воспитанников и работающих в процессе труда, воспитания и организованного отдыха, создание оптимального режима труда обучения и организованного отдыха.</w:t>
      </w:r>
    </w:p>
    <w:p w:rsidR="00533385" w:rsidRDefault="00533385" w:rsidP="0053338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Питание детей в нашем дошкольном образовательном  учреждении полноценное, разнообразное по составу продуктов и полностью удовлетворяет физиологические потребности растущего организма.</w:t>
      </w:r>
    </w:p>
    <w:p w:rsidR="00533385" w:rsidRDefault="00533385" w:rsidP="0053338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Мы придерживаемся основных принципов рациональной организации питания:</w:t>
      </w:r>
    </w:p>
    <w:p w:rsidR="00533385" w:rsidRDefault="00533385" w:rsidP="00533385">
      <w:pPr>
        <w:numPr>
          <w:ilvl w:val="0"/>
          <w:numId w:val="1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Строгий режим;</w:t>
      </w:r>
    </w:p>
    <w:p w:rsidR="00533385" w:rsidRDefault="00533385" w:rsidP="00533385">
      <w:pPr>
        <w:numPr>
          <w:ilvl w:val="0"/>
          <w:numId w:val="1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Временная продолжительность приемов пищи;</w:t>
      </w:r>
    </w:p>
    <w:p w:rsidR="00533385" w:rsidRDefault="00533385" w:rsidP="00533385">
      <w:pPr>
        <w:numPr>
          <w:ilvl w:val="0"/>
          <w:numId w:val="1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приемов пищи;</w:t>
      </w:r>
    </w:p>
    <w:p w:rsidR="00533385" w:rsidRDefault="00533385" w:rsidP="00533385">
      <w:pPr>
        <w:numPr>
          <w:ilvl w:val="0"/>
          <w:numId w:val="1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Правильное количественное и качественное распределение пищи на отдельные приемы.</w:t>
      </w:r>
    </w:p>
    <w:p w:rsidR="00533385" w:rsidRDefault="00533385" w:rsidP="0053338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Приготовление пищи производится в собственной кухне шеф-поваром и поварами. Продукты питания поставляются предприятием ООО «Школьное питание». Питание воспитанников осуществляется в соответствии с «Типовым рационом питания детей от 1,5 до 3-х лет и от 3-х до 7 лет в дошкольных образовательных учреждениях». Государственное образовательное учреждение детский сад имеет договор с организацией о порядке обеспечения и доставки питания для выполнения Типового рациона питания детей дошкольного возраста в дошкольных образовательных учреждениях с 12-часовым пребыванием детей, разработанный отделом детского питания ГУ НИИ питания РАМН.</w:t>
      </w:r>
    </w:p>
    <w:p w:rsidR="00533385" w:rsidRDefault="00533385" w:rsidP="00533385">
      <w:pPr>
        <w:pStyle w:val="Default"/>
        <w:spacing w:line="360" w:lineRule="auto"/>
        <w:ind w:firstLine="567"/>
        <w:jc w:val="both"/>
        <w:rPr>
          <w:b/>
          <w:i/>
          <w:iCs/>
          <w:sz w:val="28"/>
          <w:szCs w:val="28"/>
        </w:rPr>
      </w:pPr>
    </w:p>
    <w:p w:rsidR="00533385" w:rsidRDefault="00533385" w:rsidP="00533385"/>
    <w:p w:rsidR="00D976E9" w:rsidRDefault="00D976E9"/>
    <w:sectPr w:rsidR="00D97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05267D"/>
    <w:multiLevelType w:val="hybridMultilevel"/>
    <w:tmpl w:val="53D2F0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FFE"/>
    <w:rsid w:val="00295F8E"/>
    <w:rsid w:val="003C12CA"/>
    <w:rsid w:val="00471CED"/>
    <w:rsid w:val="00533385"/>
    <w:rsid w:val="007C7FFE"/>
    <w:rsid w:val="00D849B0"/>
    <w:rsid w:val="00D9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3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semiHidden/>
    <w:unhideWhenUsed/>
    <w:rsid w:val="00533385"/>
    <w:pPr>
      <w:ind w:left="-709" w:right="-483" w:firstLine="283"/>
      <w:jc w:val="both"/>
    </w:pPr>
    <w:rPr>
      <w:szCs w:val="20"/>
    </w:rPr>
  </w:style>
  <w:style w:type="paragraph" w:customStyle="1" w:styleId="Default">
    <w:name w:val="Default"/>
    <w:rsid w:val="0053338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3">
    <w:name w:val="p3"/>
    <w:basedOn w:val="a"/>
    <w:rsid w:val="00533385"/>
    <w:pPr>
      <w:jc w:val="both"/>
    </w:pPr>
  </w:style>
  <w:style w:type="paragraph" w:customStyle="1" w:styleId="p13">
    <w:name w:val="p13"/>
    <w:basedOn w:val="a"/>
    <w:rsid w:val="00533385"/>
    <w:pPr>
      <w:ind w:hanging="345"/>
      <w:jc w:val="both"/>
    </w:pPr>
  </w:style>
  <w:style w:type="character" w:customStyle="1" w:styleId="t171">
    <w:name w:val="t171"/>
    <w:rsid w:val="00533385"/>
    <w:rPr>
      <w:rFonts w:ascii="Times New Roman" w:hAnsi="Times New Roman" w:cs="Times New Roman" w:hint="default"/>
      <w:color w:val="000000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3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semiHidden/>
    <w:unhideWhenUsed/>
    <w:rsid w:val="00533385"/>
    <w:pPr>
      <w:ind w:left="-709" w:right="-483" w:firstLine="283"/>
      <w:jc w:val="both"/>
    </w:pPr>
    <w:rPr>
      <w:szCs w:val="20"/>
    </w:rPr>
  </w:style>
  <w:style w:type="paragraph" w:customStyle="1" w:styleId="Default">
    <w:name w:val="Default"/>
    <w:rsid w:val="0053338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3">
    <w:name w:val="p3"/>
    <w:basedOn w:val="a"/>
    <w:rsid w:val="00533385"/>
    <w:pPr>
      <w:jc w:val="both"/>
    </w:pPr>
  </w:style>
  <w:style w:type="paragraph" w:customStyle="1" w:styleId="p13">
    <w:name w:val="p13"/>
    <w:basedOn w:val="a"/>
    <w:rsid w:val="00533385"/>
    <w:pPr>
      <w:ind w:hanging="345"/>
      <w:jc w:val="both"/>
    </w:pPr>
  </w:style>
  <w:style w:type="character" w:customStyle="1" w:styleId="t171">
    <w:name w:val="t171"/>
    <w:rsid w:val="00533385"/>
    <w:rPr>
      <w:rFonts w:ascii="Times New Roman" w:hAnsi="Times New Roman" w:cs="Times New Roman" w:hint="default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1968</Words>
  <Characters>11219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2014-09-30T11:49:00Z</dcterms:created>
  <dcterms:modified xsi:type="dcterms:W3CDTF">2014-09-30T12:13:00Z</dcterms:modified>
</cp:coreProperties>
</file>